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206723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AE7718" w:rsidRDefault="00E90BA4" w:rsidP="00AE7718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AE7718">
        <w:rPr>
          <w:sz w:val="28"/>
        </w:rPr>
        <w:t>№</w:t>
      </w:r>
      <w:r w:rsidR="00AE7718">
        <w:rPr>
          <w:sz w:val="28"/>
        </w:rPr>
        <w:t xml:space="preserve"> 2</w:t>
      </w:r>
      <w:bookmarkStart w:id="0" w:name="_GoBack"/>
      <w:bookmarkEnd w:id="0"/>
      <w:r w:rsidR="00AE7718">
        <w:rPr>
          <w:sz w:val="28"/>
        </w:rPr>
        <w:t>-44                                                                                   от «15» июля 2025 г.</w:t>
      </w:r>
    </w:p>
    <w:p w:rsidR="007D5E2A" w:rsidRDefault="007D5E2A" w:rsidP="007D5E2A">
      <w:pPr>
        <w:spacing w:line="360" w:lineRule="auto"/>
        <w:rPr>
          <w:sz w:val="28"/>
        </w:rPr>
      </w:pP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2F5206" w:rsidRDefault="002F5206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400D56" w:rsidRDefault="00400D56" w:rsidP="00400D5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структуру Исполнительного комитета Мамадышского муниципального района Республики Татарстан и Финансово-бюджетной палаты Мамадышского муниципального района Республики Татарстан</w:t>
      </w:r>
    </w:p>
    <w:p w:rsidR="00400D56" w:rsidRDefault="00400D56" w:rsidP="00400D56">
      <w:pPr>
        <w:rPr>
          <w:sz w:val="28"/>
          <w:szCs w:val="28"/>
        </w:rPr>
      </w:pPr>
    </w:p>
    <w:p w:rsidR="002F5206" w:rsidRDefault="002F5206" w:rsidP="00400D56">
      <w:pPr>
        <w:rPr>
          <w:sz w:val="28"/>
          <w:szCs w:val="28"/>
        </w:rPr>
      </w:pPr>
    </w:p>
    <w:p w:rsidR="00400D56" w:rsidRDefault="00400D56" w:rsidP="00400D5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F3FC1">
        <w:rPr>
          <w:sz w:val="28"/>
          <w:szCs w:val="28"/>
        </w:rPr>
        <w:t xml:space="preserve">В соответствии со статьей 37 Федерального закона от 06.10.2003 </w:t>
      </w:r>
      <w:r>
        <w:rPr>
          <w:sz w:val="28"/>
          <w:szCs w:val="28"/>
        </w:rPr>
        <w:t xml:space="preserve">                    </w:t>
      </w:r>
      <w:r w:rsidRPr="00DF3FC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F3FC1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статьей 25 закона Республики Татарстан от 28.07.2004 № 45-ЗРТ «О местном самоуправлении в Республике Татарстан»,  </w:t>
      </w:r>
      <w:r>
        <w:rPr>
          <w:sz w:val="28"/>
          <w:szCs w:val="28"/>
        </w:rPr>
        <w:t xml:space="preserve"> </w:t>
      </w:r>
      <w:r w:rsidRPr="00DF3F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F3FC1">
        <w:rPr>
          <w:sz w:val="28"/>
          <w:szCs w:val="28"/>
        </w:rPr>
        <w:t xml:space="preserve">письмом </w:t>
      </w:r>
      <w:r>
        <w:rPr>
          <w:sz w:val="28"/>
          <w:szCs w:val="28"/>
        </w:rPr>
        <w:t>Первого заместителя Руководителя Администрации Раиса Республики Татарстан - начальника Управления Раиса Республики Татарстан по работе с территориями И.М.Гарипова</w:t>
      </w:r>
      <w:r w:rsidRPr="00DF3FC1">
        <w:rPr>
          <w:sz w:val="28"/>
          <w:szCs w:val="28"/>
        </w:rPr>
        <w:t xml:space="preserve"> от </w:t>
      </w:r>
      <w:r>
        <w:rPr>
          <w:sz w:val="28"/>
          <w:szCs w:val="28"/>
        </w:rPr>
        <w:t>07.06.2025 № 12-5947</w:t>
      </w:r>
      <w:r w:rsidRPr="00DF3FC1">
        <w:rPr>
          <w:sz w:val="28"/>
          <w:szCs w:val="28"/>
        </w:rPr>
        <w:t>,</w:t>
      </w:r>
      <w:r w:rsidRPr="00DF3FC1">
        <w:rPr>
          <w:i/>
          <w:sz w:val="28"/>
          <w:szCs w:val="28"/>
        </w:rPr>
        <w:t xml:space="preserve"> </w:t>
      </w:r>
      <w:r w:rsidRPr="00DF3FC1">
        <w:rPr>
          <w:sz w:val="28"/>
          <w:szCs w:val="28"/>
        </w:rPr>
        <w:t>Совет</w:t>
      </w:r>
      <w:r>
        <w:rPr>
          <w:sz w:val="28"/>
          <w:szCs w:val="28"/>
        </w:rPr>
        <w:t xml:space="preserve">  Мамадышского   муниципального   района    р е ш и л:</w:t>
      </w:r>
    </w:p>
    <w:p w:rsidR="002F5206" w:rsidRDefault="002F5206" w:rsidP="00400D5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00D56" w:rsidRDefault="00400D56" w:rsidP="00400D56">
      <w:pPr>
        <w:pStyle w:val="ConsPlusNormal"/>
        <w:numPr>
          <w:ilvl w:val="0"/>
          <w:numId w:val="2"/>
        </w:num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0">
        <w:rPr>
          <w:rFonts w:ascii="Times New Roman" w:hAnsi="Times New Roman" w:cs="Times New Roman"/>
          <w:sz w:val="28"/>
          <w:szCs w:val="28"/>
        </w:rPr>
        <w:t xml:space="preserve">Ввести с </w:t>
      </w:r>
      <w:r w:rsidR="000D14FF">
        <w:rPr>
          <w:rFonts w:ascii="Times New Roman" w:hAnsi="Times New Roman" w:cs="Times New Roman"/>
          <w:sz w:val="28"/>
          <w:szCs w:val="28"/>
        </w:rPr>
        <w:t>1</w:t>
      </w:r>
      <w:r w:rsidR="002F5206">
        <w:rPr>
          <w:rFonts w:ascii="Times New Roman" w:hAnsi="Times New Roman" w:cs="Times New Roman"/>
          <w:sz w:val="28"/>
          <w:szCs w:val="28"/>
        </w:rPr>
        <w:t>5</w:t>
      </w:r>
      <w:r w:rsidRPr="00224560">
        <w:rPr>
          <w:rFonts w:ascii="Times New Roman" w:hAnsi="Times New Roman" w:cs="Times New Roman"/>
          <w:sz w:val="28"/>
          <w:szCs w:val="28"/>
        </w:rPr>
        <w:t xml:space="preserve"> июля  2025 года в сектор по учету и распределению жилья отдела инфраструктурного развития Исполнительного комитета Мамадышского муниципального района Республики Татарстан должность муниципальной службы главного специалиста.</w:t>
      </w:r>
    </w:p>
    <w:p w:rsidR="002F5206" w:rsidRPr="00224560" w:rsidRDefault="002F5206" w:rsidP="002F5206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00D56" w:rsidRDefault="00400D56" w:rsidP="00400D56">
      <w:pPr>
        <w:pStyle w:val="ConsPlusNormal"/>
        <w:numPr>
          <w:ilvl w:val="0"/>
          <w:numId w:val="2"/>
        </w:num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560">
        <w:rPr>
          <w:rFonts w:ascii="Times New Roman" w:hAnsi="Times New Roman" w:cs="Times New Roman"/>
          <w:sz w:val="28"/>
          <w:szCs w:val="28"/>
        </w:rPr>
        <w:t xml:space="preserve">Ввести с </w:t>
      </w:r>
      <w:r w:rsidR="000D14FF">
        <w:rPr>
          <w:rFonts w:ascii="Times New Roman" w:hAnsi="Times New Roman" w:cs="Times New Roman"/>
          <w:sz w:val="28"/>
          <w:szCs w:val="28"/>
        </w:rPr>
        <w:t>1</w:t>
      </w:r>
      <w:r w:rsidR="002F5206">
        <w:rPr>
          <w:rFonts w:ascii="Times New Roman" w:hAnsi="Times New Roman" w:cs="Times New Roman"/>
          <w:sz w:val="28"/>
          <w:szCs w:val="28"/>
        </w:rPr>
        <w:t>5</w:t>
      </w:r>
      <w:r w:rsidRPr="00224560">
        <w:rPr>
          <w:rFonts w:ascii="Times New Roman" w:hAnsi="Times New Roman" w:cs="Times New Roman"/>
          <w:sz w:val="28"/>
          <w:szCs w:val="28"/>
        </w:rPr>
        <w:t xml:space="preserve"> июля  2025 года в бюджетный отдел Финансово-бюджетной палаты Мамадышского муниципального района Республики Татарстан должность муниципальной службы главного специалиста. </w:t>
      </w:r>
    </w:p>
    <w:p w:rsidR="002F5206" w:rsidRPr="00224560" w:rsidRDefault="002F5206" w:rsidP="002F52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0D56" w:rsidRDefault="00400D56" w:rsidP="00400D56">
      <w:pPr>
        <w:pStyle w:val="ad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Исполнительному комитету Мамадышского муниципального района Республики Татарстан и Финансово-бюджетной палате </w:t>
      </w:r>
      <w:r w:rsidRPr="00C66705">
        <w:rPr>
          <w:rFonts w:ascii="Times New Roman" w:hAnsi="Times New Roman" w:cs="Times New Roman"/>
          <w:sz w:val="28"/>
          <w:szCs w:val="28"/>
        </w:rPr>
        <w:t xml:space="preserve">Мамадышского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Pr="00C66705">
        <w:rPr>
          <w:rFonts w:ascii="Times New Roman" w:hAnsi="Times New Roman" w:cs="Times New Roman"/>
          <w:sz w:val="28"/>
          <w:szCs w:val="28"/>
        </w:rPr>
        <w:t>внести соответствующие изменения в штатн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C66705">
        <w:rPr>
          <w:rFonts w:ascii="Times New Roman" w:hAnsi="Times New Roman" w:cs="Times New Roman"/>
          <w:sz w:val="28"/>
          <w:szCs w:val="28"/>
        </w:rPr>
        <w:t xml:space="preserve"> расписани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6705">
        <w:rPr>
          <w:rFonts w:ascii="Times New Roman" w:hAnsi="Times New Roman" w:cs="Times New Roman"/>
          <w:sz w:val="28"/>
          <w:szCs w:val="28"/>
        </w:rPr>
        <w:t>.</w:t>
      </w:r>
    </w:p>
    <w:p w:rsidR="002F5206" w:rsidRPr="002F5206" w:rsidRDefault="002F5206" w:rsidP="002F5206">
      <w:pPr>
        <w:jc w:val="both"/>
        <w:rPr>
          <w:sz w:val="28"/>
          <w:szCs w:val="28"/>
        </w:rPr>
      </w:pPr>
    </w:p>
    <w:p w:rsidR="00400D56" w:rsidRDefault="00400D56" w:rsidP="00400D56">
      <w:pPr>
        <w:pStyle w:val="ad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 решения Совета Мамадышского муниципального района Республики Татарстан от 11.04.2025 № 12-42, от 27.05.2025 № 6-43.</w:t>
      </w:r>
    </w:p>
    <w:p w:rsidR="002F5206" w:rsidRDefault="002F5206" w:rsidP="00400D56">
      <w:pPr>
        <w:ind w:firstLine="851"/>
        <w:jc w:val="both"/>
        <w:rPr>
          <w:sz w:val="28"/>
          <w:szCs w:val="28"/>
        </w:rPr>
      </w:pPr>
    </w:p>
    <w:p w:rsidR="00400D56" w:rsidRDefault="00400D56" w:rsidP="00400D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Обнародовать настоящее решение путем размещения его на официальном сайте Мамадышского муниципального района </w:t>
      </w:r>
      <w:r>
        <w:rPr>
          <w:sz w:val="28"/>
          <w:szCs w:val="28"/>
          <w:lang w:val="en-US"/>
        </w:rPr>
        <w:t>mamadysh</w:t>
      </w:r>
      <w:r w:rsidRPr="00B40D5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tatarstan</w:t>
      </w:r>
      <w:r w:rsidRPr="00B40D5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B40D55">
        <w:rPr>
          <w:sz w:val="28"/>
          <w:szCs w:val="28"/>
        </w:rPr>
        <w:t>.</w:t>
      </w:r>
    </w:p>
    <w:p w:rsidR="002F5206" w:rsidRPr="00DF3FC1" w:rsidRDefault="002F5206" w:rsidP="00400D56">
      <w:pPr>
        <w:ind w:firstLine="851"/>
        <w:jc w:val="both"/>
        <w:rPr>
          <w:sz w:val="28"/>
          <w:szCs w:val="28"/>
        </w:rPr>
      </w:pPr>
    </w:p>
    <w:p w:rsidR="00400D56" w:rsidRDefault="00400D56" w:rsidP="00400D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исполнением настоящего решения возложить на  постоянную комиссию Совета Мамадышского муниципального района по регламенту, законности, правопорядку и депутатской этике.</w:t>
      </w:r>
    </w:p>
    <w:p w:rsidR="00224560" w:rsidRDefault="00224560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2F5206" w:rsidRDefault="002F5206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2F5206" w:rsidRDefault="002F5206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B56862" w:rsidRPr="00FE7B2C" w:rsidRDefault="00B56862" w:rsidP="00B56862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>Глав</w:t>
      </w:r>
      <w:r w:rsidRPr="00FE7B2C">
        <w:rPr>
          <w:rFonts w:ascii="Times New Roman" w:hAnsi="Times New Roman"/>
          <w:sz w:val="28"/>
          <w:szCs w:val="28"/>
          <w:lang w:val="tt-RU"/>
        </w:rPr>
        <w:t>а</w:t>
      </w:r>
      <w:r w:rsidRPr="00FE7B2C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8C371A" w:rsidRPr="00224560" w:rsidRDefault="00B56862" w:rsidP="00224560">
      <w:pPr>
        <w:rPr>
          <w:sz w:val="28"/>
          <w:szCs w:val="28"/>
        </w:rPr>
      </w:pPr>
      <w:r w:rsidRPr="00FE7B2C">
        <w:rPr>
          <w:sz w:val="28"/>
          <w:szCs w:val="28"/>
        </w:rPr>
        <w:t xml:space="preserve">муниципального района                                               </w:t>
      </w:r>
      <w:r w:rsidRPr="00FE7B2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</w:t>
      </w:r>
      <w:r w:rsidRPr="00FE7B2C">
        <w:rPr>
          <w:sz w:val="28"/>
          <w:szCs w:val="28"/>
          <w:lang w:val="tt-RU"/>
        </w:rPr>
        <w:t xml:space="preserve">                В.И.Никитин</w:t>
      </w:r>
    </w:p>
    <w:sectPr w:rsidR="008C371A" w:rsidRPr="00224560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723" w:rsidRDefault="00206723">
      <w:r>
        <w:separator/>
      </w:r>
    </w:p>
  </w:endnote>
  <w:endnote w:type="continuationSeparator" w:id="0">
    <w:p w:rsidR="00206723" w:rsidRDefault="0020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723" w:rsidRDefault="00206723">
      <w:r>
        <w:separator/>
      </w:r>
    </w:p>
  </w:footnote>
  <w:footnote w:type="continuationSeparator" w:id="0">
    <w:p w:rsidR="00206723" w:rsidRDefault="0020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495458E"/>
    <w:multiLevelType w:val="hybridMultilevel"/>
    <w:tmpl w:val="94BA2756"/>
    <w:lvl w:ilvl="0" w:tplc="55C24F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84722"/>
    <w:rsid w:val="00095CF6"/>
    <w:rsid w:val="000B2D48"/>
    <w:rsid w:val="000C0B1A"/>
    <w:rsid w:val="000C39A5"/>
    <w:rsid w:val="000D14FF"/>
    <w:rsid w:val="00110575"/>
    <w:rsid w:val="00127621"/>
    <w:rsid w:val="001371CF"/>
    <w:rsid w:val="00143717"/>
    <w:rsid w:val="00143A02"/>
    <w:rsid w:val="00150324"/>
    <w:rsid w:val="00160353"/>
    <w:rsid w:val="001A028A"/>
    <w:rsid w:val="001B41FB"/>
    <w:rsid w:val="001B5F1C"/>
    <w:rsid w:val="001D5D0F"/>
    <w:rsid w:val="001E2E31"/>
    <w:rsid w:val="001E6D22"/>
    <w:rsid w:val="00206723"/>
    <w:rsid w:val="00213235"/>
    <w:rsid w:val="00217843"/>
    <w:rsid w:val="00224560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2F5206"/>
    <w:rsid w:val="00317637"/>
    <w:rsid w:val="003207EC"/>
    <w:rsid w:val="003236A5"/>
    <w:rsid w:val="0036341F"/>
    <w:rsid w:val="0038129D"/>
    <w:rsid w:val="003A2FC9"/>
    <w:rsid w:val="003A7643"/>
    <w:rsid w:val="003E4D9C"/>
    <w:rsid w:val="00400D56"/>
    <w:rsid w:val="0041269A"/>
    <w:rsid w:val="00415936"/>
    <w:rsid w:val="00417EBC"/>
    <w:rsid w:val="00420E8B"/>
    <w:rsid w:val="0045012E"/>
    <w:rsid w:val="00462AB6"/>
    <w:rsid w:val="00480A7F"/>
    <w:rsid w:val="004F191F"/>
    <w:rsid w:val="004F7026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56FC0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9683B"/>
    <w:rsid w:val="009A1ABC"/>
    <w:rsid w:val="009A458A"/>
    <w:rsid w:val="009B70FA"/>
    <w:rsid w:val="009E2F7C"/>
    <w:rsid w:val="00A25512"/>
    <w:rsid w:val="00A43554"/>
    <w:rsid w:val="00A508C7"/>
    <w:rsid w:val="00A7602C"/>
    <w:rsid w:val="00A92A11"/>
    <w:rsid w:val="00AB64AC"/>
    <w:rsid w:val="00AE7718"/>
    <w:rsid w:val="00B232CA"/>
    <w:rsid w:val="00B23C65"/>
    <w:rsid w:val="00B56862"/>
    <w:rsid w:val="00B73C72"/>
    <w:rsid w:val="00BF2E31"/>
    <w:rsid w:val="00C02746"/>
    <w:rsid w:val="00C32166"/>
    <w:rsid w:val="00C37299"/>
    <w:rsid w:val="00C632C1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345AB6BB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400D5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00D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627F8-C444-4747-9738-4AF7E7B61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2202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29</cp:revision>
  <cp:lastPrinted>2019-07-02T05:58:00Z</cp:lastPrinted>
  <dcterms:created xsi:type="dcterms:W3CDTF">2021-03-19T05:39:00Z</dcterms:created>
  <dcterms:modified xsi:type="dcterms:W3CDTF">2025-07-12T06:37:00Z</dcterms:modified>
</cp:coreProperties>
</file>